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2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4"/>
        <w:gridCol w:w="2819"/>
        <w:gridCol w:w="3727"/>
      </w:tblGrid>
      <w:tr w:rsidR="00916CF4" w:rsidRPr="00F469AF" w14:paraId="16365B8A" w14:textId="77777777" w:rsidTr="00916CF4">
        <w:trPr>
          <w:trHeight w:val="227"/>
        </w:trPr>
        <w:tc>
          <w:tcPr>
            <w:tcW w:w="9350" w:type="dxa"/>
            <w:gridSpan w:val="3"/>
          </w:tcPr>
          <w:p w14:paraId="007150D3" w14:textId="77777777" w:rsidR="00916CF4" w:rsidRPr="005A602A" w:rsidRDefault="00916CF4" w:rsidP="00916CF4">
            <w:pPr>
              <w:jc w:val="both"/>
              <w:rPr>
                <w:lang w:val="sr-Cyrl-RS"/>
              </w:rPr>
            </w:pPr>
            <w:r w:rsidRPr="00F469AF">
              <w:rPr>
                <w:b/>
                <w:bCs/>
                <w:lang w:val="sr-Cyrl-CS"/>
              </w:rPr>
              <w:t xml:space="preserve">Назив предмета: </w:t>
            </w:r>
            <w:r>
              <w:rPr>
                <w:lang w:val="sr-Cyrl-RS"/>
              </w:rPr>
              <w:t>Студијски истраживачки рад и писање дисертације</w:t>
            </w:r>
          </w:p>
        </w:tc>
      </w:tr>
      <w:tr w:rsidR="00916CF4" w:rsidRPr="00F469AF" w14:paraId="60649AE8" w14:textId="77777777" w:rsidTr="00916CF4">
        <w:trPr>
          <w:trHeight w:val="227"/>
        </w:trPr>
        <w:tc>
          <w:tcPr>
            <w:tcW w:w="9350" w:type="dxa"/>
            <w:gridSpan w:val="3"/>
          </w:tcPr>
          <w:p w14:paraId="3E62690B" w14:textId="77777777" w:rsidR="00916CF4" w:rsidRPr="005C3A7B" w:rsidRDefault="00916CF4" w:rsidP="00916CF4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Наставник или наставници:</w:t>
            </w:r>
            <w:r>
              <w:rPr>
                <w:b/>
                <w:bCs/>
                <w:lang w:val="sr-Cyrl-CS"/>
              </w:rPr>
              <w:t xml:space="preserve"> </w:t>
            </w:r>
            <w:r>
              <w:rPr>
                <w:lang w:val="sr-Cyrl-CS"/>
              </w:rPr>
              <w:t>Сви наставници који учествују у извођењу наставе на студијском програму и поседују меторске компетенције</w:t>
            </w:r>
          </w:p>
        </w:tc>
      </w:tr>
      <w:tr w:rsidR="00916CF4" w:rsidRPr="00F469AF" w14:paraId="68C59851" w14:textId="77777777" w:rsidTr="00916CF4">
        <w:trPr>
          <w:trHeight w:val="227"/>
        </w:trPr>
        <w:tc>
          <w:tcPr>
            <w:tcW w:w="9350" w:type="dxa"/>
            <w:gridSpan w:val="3"/>
          </w:tcPr>
          <w:p w14:paraId="0E979897" w14:textId="77777777" w:rsidR="00916CF4" w:rsidRPr="005A602A" w:rsidRDefault="00916CF4" w:rsidP="00916CF4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sr-Cyrl-CS"/>
              </w:rPr>
              <w:t xml:space="preserve"> </w:t>
            </w:r>
            <w:r>
              <w:rPr>
                <w:lang w:val="sr-Cyrl-CS"/>
              </w:rPr>
              <w:t>обавезан</w:t>
            </w:r>
          </w:p>
        </w:tc>
      </w:tr>
      <w:tr w:rsidR="00916CF4" w:rsidRPr="00F469AF" w14:paraId="39F7AB1E" w14:textId="77777777" w:rsidTr="00916CF4">
        <w:trPr>
          <w:trHeight w:val="227"/>
        </w:trPr>
        <w:tc>
          <w:tcPr>
            <w:tcW w:w="9350" w:type="dxa"/>
            <w:gridSpan w:val="3"/>
          </w:tcPr>
          <w:p w14:paraId="7F7155DB" w14:textId="77777777" w:rsidR="00916CF4" w:rsidRPr="005A602A" w:rsidRDefault="00916CF4" w:rsidP="00916CF4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sr-Cyrl-CS"/>
              </w:rPr>
              <w:t xml:space="preserve"> </w:t>
            </w:r>
            <w:r>
              <w:rPr>
                <w:lang w:val="sr-Cyrl-CS"/>
              </w:rPr>
              <w:t>25</w:t>
            </w:r>
          </w:p>
        </w:tc>
      </w:tr>
      <w:tr w:rsidR="00916CF4" w:rsidRPr="00F469AF" w14:paraId="76BB8E00" w14:textId="77777777" w:rsidTr="00916CF4">
        <w:trPr>
          <w:trHeight w:val="227"/>
        </w:trPr>
        <w:tc>
          <w:tcPr>
            <w:tcW w:w="9350" w:type="dxa"/>
            <w:gridSpan w:val="3"/>
          </w:tcPr>
          <w:p w14:paraId="6D6C81C7" w14:textId="77777777" w:rsidR="00916CF4" w:rsidRPr="001C4655" w:rsidRDefault="00916CF4" w:rsidP="00916CF4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  <w:lang w:val="sr-Cyrl-CS"/>
              </w:rPr>
              <w:t xml:space="preserve"> </w:t>
            </w:r>
            <w:r>
              <w:rPr>
                <w:lang w:val="sr-Cyrl-CS"/>
              </w:rPr>
              <w:t>Пријава докторске дисертације</w:t>
            </w:r>
          </w:p>
        </w:tc>
      </w:tr>
      <w:tr w:rsidR="00916CF4" w:rsidRPr="00F469AF" w14:paraId="2062B651" w14:textId="77777777" w:rsidTr="00916CF4">
        <w:trPr>
          <w:trHeight w:val="227"/>
        </w:trPr>
        <w:tc>
          <w:tcPr>
            <w:tcW w:w="9350" w:type="dxa"/>
            <w:gridSpan w:val="3"/>
          </w:tcPr>
          <w:p w14:paraId="1443869F" w14:textId="77777777" w:rsidR="00916CF4" w:rsidRPr="00F469AF" w:rsidRDefault="00916CF4" w:rsidP="00916CF4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Циљ предмета</w:t>
            </w:r>
          </w:p>
          <w:p w14:paraId="1A8D653F" w14:textId="77777777" w:rsidR="00916CF4" w:rsidRDefault="00916CF4" w:rsidP="00916CF4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Студијски истраживачки рад и писање дисертације, као предмет који се изводи у петом семестру студија, подразумева завршне истраживачке припреме и почетак писања делова дисертације у складу са претходно поднетом Пријавом докторске дисертације. У зависности од природе одабраног предмета истраживања, у овој фази је неопходно усмеравати студенте ка формалним и суштинским захтевима за исправно приступање писању завршног рада. Осим потенцијалне потребе </w:t>
            </w:r>
            <w:r>
              <w:rPr>
                <w:lang w:val="sr-Cyrl-RS"/>
              </w:rPr>
              <w:t>обезбеђивања</w:t>
            </w:r>
            <w:r>
              <w:rPr>
                <w:lang w:val="sr-Cyrl-CS"/>
              </w:rPr>
              <w:t xml:space="preserve"> етичких сагласности, правилног коришћења прибављених података, нужности поштовања академске честитости, студенту се предочава и планирана динамика рада са ментором током писања дисертације. Уколико је то предвиђено пријавом дисертације, потребно је и изврш</w:t>
            </w:r>
            <w:proofErr w:type="spellStart"/>
            <w:r>
              <w:rPr>
                <w:lang w:val="sr-Cyrl-RS"/>
              </w:rPr>
              <w:t>ити</w:t>
            </w:r>
            <w:proofErr w:type="spellEnd"/>
            <w:r>
              <w:rPr>
                <w:lang w:val="sr-Cyrl-RS"/>
              </w:rPr>
              <w:t xml:space="preserve"> теренско истраживање како би се приступило завршној обради података. </w:t>
            </w:r>
            <w:r>
              <w:rPr>
                <w:lang w:val="sr-Cyrl-CS"/>
              </w:rPr>
              <w:t>Циљ предмета је да, у складу са претходно завршеним припремним радњама, студент ментору поднесе уводна поглавља рада која се односе на теоријско-методолошки оквир рада, критички преглед литературе и опис структуре докторске дисертације као и прелиминарне извештаје о спроведеним истраживањима.</w:t>
            </w:r>
          </w:p>
          <w:p w14:paraId="7D903589" w14:textId="672BE8C3" w:rsidR="00D822F5" w:rsidRPr="00370987" w:rsidRDefault="00D822F5" w:rsidP="00916CF4">
            <w:pPr>
              <w:jc w:val="both"/>
              <w:rPr>
                <w:lang w:val="sr-Cyrl-CS"/>
              </w:rPr>
            </w:pPr>
          </w:p>
        </w:tc>
      </w:tr>
      <w:tr w:rsidR="00916CF4" w:rsidRPr="00F469AF" w14:paraId="1DAB81C2" w14:textId="77777777" w:rsidTr="00916CF4">
        <w:trPr>
          <w:trHeight w:val="227"/>
        </w:trPr>
        <w:tc>
          <w:tcPr>
            <w:tcW w:w="9350" w:type="dxa"/>
            <w:gridSpan w:val="3"/>
          </w:tcPr>
          <w:p w14:paraId="05F90A7C" w14:textId="77777777" w:rsidR="00916CF4" w:rsidRPr="00F469AF" w:rsidRDefault="00916CF4" w:rsidP="00916CF4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Исход предмета </w:t>
            </w:r>
          </w:p>
          <w:p w14:paraId="555D8813" w14:textId="77777777" w:rsidR="00916CF4" w:rsidRDefault="00916CF4" w:rsidP="00916CF4">
            <w:pPr>
              <w:jc w:val="both"/>
              <w:rPr>
                <w:rFonts w:eastAsia="Times New Roman"/>
                <w:lang w:val="sr-Cyrl-RS"/>
              </w:rPr>
            </w:pPr>
            <w:r>
              <w:rPr>
                <w:lang w:val="sr-Cyrl-CS"/>
              </w:rPr>
              <w:t xml:space="preserve">Студенти ће бити оспособљени за самостално управљање процесом писања докторске дисертације у погледу употребе прибављених података, исправног референцирања на анализирану примарну и секударну литературу и поштовања свих универзитетских правила и академских узуса. У овој фази студенти су већ усвојили вештине за самосталну примену знања у погледу </w:t>
            </w:r>
            <w:r>
              <w:rPr>
                <w:rFonts w:eastAsia="Times New Roman"/>
              </w:rPr>
              <w:t>с</w:t>
            </w:r>
            <w:r>
              <w:rPr>
                <w:rFonts w:eastAsia="Times New Roman"/>
                <w:lang w:val="sr-Cyrl-RS"/>
              </w:rPr>
              <w:t>вођења резултата</w:t>
            </w:r>
            <w:r>
              <w:rPr>
                <w:rFonts w:eastAsia="Times New Roman"/>
              </w:rPr>
              <w:t xml:space="preserve"> истраживања заснованих на епистемолошким и методолошким претпоставкама</w:t>
            </w:r>
            <w:r>
              <w:rPr>
                <w:lang w:val="sr-Cyrl-CS"/>
              </w:rPr>
              <w:t xml:space="preserve"> савладаним током претходних семестара. У сарадњи са ментором студенти приступају њиховој даљој конкретизацији у складу са пријављеном темом дисертације. </w:t>
            </w:r>
            <w:r>
              <w:rPr>
                <w:rFonts w:eastAsia="Times New Roman"/>
              </w:rPr>
              <w:t>Осим општих исхода којима се реализацијом наставе на предмету тежи, студенти ће стећи и следећа потребна знања и вештине:</w:t>
            </w:r>
            <w:r>
              <w:rPr>
                <w:rFonts w:eastAsia="Times New Roman"/>
                <w:lang w:val="sr-Cyrl-RS"/>
              </w:rPr>
              <w:t xml:space="preserve"> 1) самостално коришћење</w:t>
            </w:r>
            <w:r>
              <w:rPr>
                <w:rFonts w:eastAsia="Times New Roman"/>
              </w:rPr>
              <w:t xml:space="preserve"> релевантног теоријског оквира за спровођење истраживања; </w:t>
            </w:r>
            <w:r>
              <w:rPr>
                <w:rFonts w:eastAsia="Times New Roman"/>
                <w:lang w:val="sr-Cyrl-RS"/>
              </w:rPr>
              <w:t>2</w:t>
            </w:r>
            <w:r>
              <w:rPr>
                <w:rFonts w:eastAsia="Times New Roman"/>
              </w:rPr>
              <w:t>) самостална употреба методологије релевантне за одабрани приступ</w:t>
            </w:r>
            <w:r>
              <w:rPr>
                <w:lang w:val="sr-Cyrl-RS"/>
              </w:rPr>
              <w:t xml:space="preserve">; 3) </w:t>
            </w:r>
            <w:r>
              <w:rPr>
                <w:rFonts w:eastAsia="Times New Roman"/>
              </w:rPr>
              <w:t>научно утемељено дискутовање</w:t>
            </w:r>
            <w:r>
              <w:rPr>
                <w:rFonts w:eastAsia="Times New Roman"/>
                <w:lang w:val="sr-Cyrl-RS"/>
              </w:rPr>
              <w:t xml:space="preserve"> са ментором</w:t>
            </w:r>
            <w:r>
              <w:rPr>
                <w:rFonts w:eastAsia="Times New Roman"/>
              </w:rPr>
              <w:t xml:space="preserve"> о</w:t>
            </w:r>
            <w:r>
              <w:rPr>
                <w:rFonts w:eastAsia="Times New Roman"/>
                <w:lang w:val="sr-Cyrl-RS"/>
              </w:rPr>
              <w:t xml:space="preserve"> концептима и методама корисним за докторску дисертацију; 4)</w:t>
            </w:r>
            <w:r>
              <w:rPr>
                <w:rFonts w:eastAsia="Times New Roman"/>
              </w:rPr>
              <w:t xml:space="preserve"> критичка анализа предности и недостатака</w:t>
            </w:r>
            <w:r>
              <w:rPr>
                <w:rFonts w:eastAsia="Times New Roman"/>
                <w:lang w:val="sr-Cyrl-RS"/>
              </w:rPr>
              <w:t xml:space="preserve"> написаних делова докторске дисертације; 5) даљи р</w:t>
            </w:r>
            <w:r>
              <w:rPr>
                <w:rFonts w:eastAsia="Times New Roman"/>
              </w:rPr>
              <w:t xml:space="preserve">азвој сазнајних, комуникативних, аналитичких и вештина критичког мишљења </w:t>
            </w:r>
            <w:r>
              <w:rPr>
                <w:rFonts w:eastAsia="Times New Roman"/>
                <w:lang w:val="sr-Cyrl-RS"/>
              </w:rPr>
              <w:t>у разговорима који се воде са ментором.</w:t>
            </w:r>
          </w:p>
          <w:p w14:paraId="3E13EE58" w14:textId="3D71E4A6" w:rsidR="00D822F5" w:rsidRPr="008234A9" w:rsidRDefault="00D822F5" w:rsidP="00916CF4">
            <w:pPr>
              <w:jc w:val="both"/>
              <w:rPr>
                <w:lang w:val="sr-Cyrl-RS"/>
              </w:rPr>
            </w:pPr>
          </w:p>
        </w:tc>
      </w:tr>
      <w:tr w:rsidR="00916CF4" w:rsidRPr="00F469AF" w14:paraId="3EE90E2B" w14:textId="77777777" w:rsidTr="00916CF4">
        <w:trPr>
          <w:trHeight w:val="227"/>
        </w:trPr>
        <w:tc>
          <w:tcPr>
            <w:tcW w:w="9350" w:type="dxa"/>
            <w:gridSpan w:val="3"/>
          </w:tcPr>
          <w:p w14:paraId="579DB682" w14:textId="77777777" w:rsidR="00916CF4" w:rsidRPr="001A75BA" w:rsidRDefault="00916CF4" w:rsidP="00916CF4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Садржај предмет</w:t>
            </w:r>
            <w:r>
              <w:rPr>
                <w:b/>
                <w:bCs/>
                <w:lang w:val="sr-Cyrl-CS"/>
              </w:rPr>
              <w:t>а</w:t>
            </w:r>
          </w:p>
          <w:p w14:paraId="586F7A8F" w14:textId="77777777" w:rsidR="00916CF4" w:rsidRDefault="00916CF4" w:rsidP="00916CF4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1. Сусрет са ментором и усвајање начина рада;</w:t>
            </w:r>
          </w:p>
          <w:p w14:paraId="47BD97EA" w14:textId="77777777" w:rsidR="00916CF4" w:rsidRDefault="00916CF4" w:rsidP="00916CF4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2. Разговор о формалним условима за приступање писању докторске дисертације;</w:t>
            </w:r>
          </w:p>
          <w:p w14:paraId="4F79CF4A" w14:textId="77777777" w:rsidR="00916CF4" w:rsidRDefault="00916CF4" w:rsidP="00916CF4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3. Испитивање пријављеног садржаја докторске дисертације и усвајање коначне структуре;</w:t>
            </w:r>
          </w:p>
          <w:p w14:paraId="0F121736" w14:textId="77777777" w:rsidR="00916CF4" w:rsidRDefault="00916CF4" w:rsidP="00916CF4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4. Писање уводних поглавља докторске дисертације и спровођење емпиријских истраживања;</w:t>
            </w:r>
          </w:p>
          <w:p w14:paraId="4411377A" w14:textId="77777777" w:rsidR="00916CF4" w:rsidRDefault="00916CF4" w:rsidP="00916CF4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5. Писање уводних поглавља докторске дисертације и спровођење емпиријских истраживања;</w:t>
            </w:r>
          </w:p>
          <w:p w14:paraId="638A1A63" w14:textId="77777777" w:rsidR="00916CF4" w:rsidRDefault="00916CF4" w:rsidP="00916CF4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6. Писање уводних поглавља докторске дисертације и спровођење емпиријских истраживања;</w:t>
            </w:r>
          </w:p>
          <w:p w14:paraId="4423245A" w14:textId="77777777" w:rsidR="00916CF4" w:rsidRDefault="00916CF4" w:rsidP="00916CF4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7. Писање уводних поглавља докторске дисертације и спровођење емпиријских истраживања;</w:t>
            </w:r>
          </w:p>
          <w:p w14:paraId="1336691D" w14:textId="77777777" w:rsidR="00916CF4" w:rsidRDefault="00916CF4" w:rsidP="00916CF4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8. Писање уводних поглавља дисертације и прелиминарних извештаја о спроведеном истраживању;</w:t>
            </w:r>
          </w:p>
          <w:p w14:paraId="296B3DE6" w14:textId="77777777" w:rsidR="00916CF4" w:rsidRDefault="00916CF4" w:rsidP="00916CF4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9. Писање уводних поглавља дисертације и прелиминарних извештаја о спроведеном истраживању;</w:t>
            </w:r>
          </w:p>
          <w:p w14:paraId="12327B85" w14:textId="77777777" w:rsidR="00916CF4" w:rsidRDefault="00916CF4" w:rsidP="00916CF4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10. Писање уводних поглавља дисертације и прелиминарних извештаја о спроведеном истраживању;</w:t>
            </w:r>
          </w:p>
          <w:p w14:paraId="35B9646D" w14:textId="77777777" w:rsidR="00916CF4" w:rsidRDefault="00916CF4" w:rsidP="00916CF4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11. Писање уводних поглавља дисертације и прелиминарних извештаја о спроведеном истраживању;</w:t>
            </w:r>
          </w:p>
          <w:p w14:paraId="244E6B89" w14:textId="77777777" w:rsidR="00916CF4" w:rsidRDefault="00916CF4" w:rsidP="00916CF4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12. Разговор са ментором о написаним деловима докторске дисертације;</w:t>
            </w:r>
          </w:p>
          <w:p w14:paraId="6F803A9D" w14:textId="77777777" w:rsidR="00916CF4" w:rsidRDefault="00916CF4" w:rsidP="00916CF4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13. Разговор са ментором о написаним деловима докторске дисертације и имплементација коментара;</w:t>
            </w:r>
          </w:p>
          <w:p w14:paraId="25557CB1" w14:textId="77777777" w:rsidR="00916CF4" w:rsidRDefault="00916CF4" w:rsidP="00916CF4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14. Разговор са ментором о написаним деловима докторске дисертације и имплементација коментара;</w:t>
            </w:r>
          </w:p>
          <w:p w14:paraId="508DF7C8" w14:textId="77777777" w:rsidR="00916CF4" w:rsidRDefault="00916CF4" w:rsidP="00916CF4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15. Завршна анализа написаних делова дисертације и усвајање даље динамике рада.</w:t>
            </w:r>
          </w:p>
          <w:p w14:paraId="5B9D5C41" w14:textId="003A1D98" w:rsidR="00D822F5" w:rsidRPr="00F469AF" w:rsidRDefault="00D822F5" w:rsidP="00916CF4">
            <w:pPr>
              <w:jc w:val="both"/>
              <w:rPr>
                <w:lang w:val="sr-Cyrl-CS"/>
              </w:rPr>
            </w:pPr>
          </w:p>
        </w:tc>
      </w:tr>
      <w:tr w:rsidR="00916CF4" w:rsidRPr="00F469AF" w14:paraId="3BA9B9DD" w14:textId="77777777" w:rsidTr="00916CF4">
        <w:trPr>
          <w:trHeight w:val="227"/>
        </w:trPr>
        <w:tc>
          <w:tcPr>
            <w:tcW w:w="9350" w:type="dxa"/>
            <w:gridSpan w:val="3"/>
          </w:tcPr>
          <w:p w14:paraId="0DD15852" w14:textId="77777777" w:rsidR="00916CF4" w:rsidRPr="00F469AF" w:rsidRDefault="00916CF4" w:rsidP="00916CF4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14:paraId="33360D51" w14:textId="77777777" w:rsidR="00916CF4" w:rsidRPr="00287E54" w:rsidRDefault="00916CF4" w:rsidP="00916CF4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Самостално критичко истраживање литературе засновано на одабраној теми докторске дисертације и претходно израђеном критичком прегледу литературе.</w:t>
            </w:r>
          </w:p>
        </w:tc>
      </w:tr>
      <w:tr w:rsidR="00916CF4" w:rsidRPr="00F469AF" w14:paraId="26E2B9DF" w14:textId="77777777" w:rsidTr="00916CF4">
        <w:trPr>
          <w:trHeight w:val="227"/>
        </w:trPr>
        <w:tc>
          <w:tcPr>
            <w:tcW w:w="2804" w:type="dxa"/>
          </w:tcPr>
          <w:p w14:paraId="794C1A2A" w14:textId="77777777" w:rsidR="00916CF4" w:rsidRPr="00F469AF" w:rsidRDefault="00916CF4" w:rsidP="00916CF4">
            <w:pPr>
              <w:jc w:val="both"/>
              <w:rPr>
                <w:bCs/>
                <w:lang w:val="sr-Cyrl-CS"/>
              </w:rPr>
            </w:pPr>
            <w:r w:rsidRPr="00F469AF">
              <w:rPr>
                <w:bCs/>
                <w:lang w:val="sr-Cyrl-CS"/>
              </w:rPr>
              <w:t xml:space="preserve">Број часова </w:t>
            </w:r>
            <w:r w:rsidRPr="00F469AF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19" w:type="dxa"/>
          </w:tcPr>
          <w:p w14:paraId="7794B703" w14:textId="77777777" w:rsidR="00916CF4" w:rsidRPr="00F469AF" w:rsidRDefault="00916CF4" w:rsidP="00916CF4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Теоријска настава:</w:t>
            </w:r>
          </w:p>
        </w:tc>
        <w:tc>
          <w:tcPr>
            <w:tcW w:w="3727" w:type="dxa"/>
          </w:tcPr>
          <w:p w14:paraId="1F3DF4BD" w14:textId="03592F4B" w:rsidR="00916CF4" w:rsidRPr="00F469AF" w:rsidRDefault="00916CF4" w:rsidP="00916CF4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Практична настава:</w:t>
            </w:r>
            <w:r>
              <w:rPr>
                <w:lang w:val="sr-Cyrl-CS"/>
              </w:rPr>
              <w:t xml:space="preserve"> </w:t>
            </w:r>
            <w:r w:rsidR="00CE5323">
              <w:rPr>
                <w:lang w:val="sr-Latn-RS"/>
              </w:rPr>
              <w:t>255</w:t>
            </w:r>
            <w:r>
              <w:rPr>
                <w:lang w:val="sr-Cyrl-CS"/>
              </w:rPr>
              <w:t xml:space="preserve"> (СИР)</w:t>
            </w:r>
          </w:p>
        </w:tc>
      </w:tr>
      <w:tr w:rsidR="00916CF4" w:rsidRPr="00F469AF" w14:paraId="4A47D665" w14:textId="77777777" w:rsidTr="00916CF4">
        <w:trPr>
          <w:trHeight w:val="227"/>
        </w:trPr>
        <w:tc>
          <w:tcPr>
            <w:tcW w:w="9350" w:type="dxa"/>
            <w:gridSpan w:val="3"/>
          </w:tcPr>
          <w:p w14:paraId="6301773A" w14:textId="77777777" w:rsidR="00916CF4" w:rsidRPr="00A908BA" w:rsidRDefault="00916CF4" w:rsidP="00916CF4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Методе извођења наставе</w:t>
            </w:r>
            <w:r>
              <w:rPr>
                <w:b/>
                <w:bCs/>
                <w:lang w:val="sr-Cyrl-CS"/>
              </w:rPr>
              <w:t xml:space="preserve"> </w:t>
            </w:r>
            <w:r>
              <w:rPr>
                <w:lang w:val="sr-Cyrl-CS"/>
              </w:rPr>
              <w:t>Самостални рад, консултације са ментором.</w:t>
            </w:r>
          </w:p>
        </w:tc>
      </w:tr>
      <w:tr w:rsidR="00916CF4" w:rsidRPr="00F469AF" w14:paraId="3C64C921" w14:textId="77777777" w:rsidTr="00916CF4">
        <w:trPr>
          <w:trHeight w:val="227"/>
        </w:trPr>
        <w:tc>
          <w:tcPr>
            <w:tcW w:w="9350" w:type="dxa"/>
            <w:gridSpan w:val="3"/>
          </w:tcPr>
          <w:p w14:paraId="40F8B0DD" w14:textId="77777777" w:rsidR="00916CF4" w:rsidRDefault="00916CF4" w:rsidP="00916CF4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lastRenderedPageBreak/>
              <w:t>Оцена  знања (максимални број поена 100)</w:t>
            </w:r>
          </w:p>
          <w:p w14:paraId="1FA5F5C3" w14:textId="77777777" w:rsidR="00916CF4" w:rsidRPr="00CF48AF" w:rsidRDefault="00916CF4" w:rsidP="00916CF4">
            <w:pPr>
              <w:jc w:val="both"/>
              <w:rPr>
                <w:lang w:val="sr-Cyrl-CS"/>
              </w:rPr>
            </w:pPr>
            <w:r w:rsidRPr="00CF48AF">
              <w:rPr>
                <w:lang w:val="sr-Cyrl-CS"/>
              </w:rPr>
              <w:t>Писање дисертације – 30</w:t>
            </w:r>
          </w:p>
          <w:p w14:paraId="6166B619" w14:textId="0184CDFC" w:rsidR="00916CF4" w:rsidRPr="00916CF4" w:rsidRDefault="00916CF4" w:rsidP="00916CF4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И</w:t>
            </w:r>
            <w:r w:rsidRPr="00CF48AF">
              <w:rPr>
                <w:lang w:val="sr-Cyrl-CS"/>
              </w:rPr>
              <w:t xml:space="preserve">злагање </w:t>
            </w:r>
            <w:r>
              <w:rPr>
                <w:lang w:val="sr-Cyrl-CS"/>
              </w:rPr>
              <w:t xml:space="preserve">поглавља </w:t>
            </w:r>
            <w:r w:rsidRPr="00CF48AF">
              <w:rPr>
                <w:lang w:val="sr-Cyrl-CS"/>
              </w:rPr>
              <w:t xml:space="preserve">дисертације </w:t>
            </w:r>
            <w:r>
              <w:rPr>
                <w:lang w:val="sr-Cyrl-CS"/>
              </w:rPr>
              <w:t>и дискусија са</w:t>
            </w:r>
            <w:r w:rsidRPr="00CF48AF">
              <w:rPr>
                <w:lang w:val="sr-Cyrl-CS"/>
              </w:rPr>
              <w:t xml:space="preserve"> ментором – </w:t>
            </w:r>
            <w:r>
              <w:rPr>
                <w:lang w:val="sr-Cyrl-CS"/>
              </w:rPr>
              <w:t>7</w:t>
            </w:r>
            <w:r w:rsidRPr="00CF48AF">
              <w:rPr>
                <w:lang w:val="sr-Cyrl-CS"/>
              </w:rPr>
              <w:t xml:space="preserve">0 </w:t>
            </w:r>
          </w:p>
        </w:tc>
      </w:tr>
    </w:tbl>
    <w:p w14:paraId="79CFA204" w14:textId="77777777" w:rsidR="00466688" w:rsidRPr="00F469AF" w:rsidRDefault="00466688" w:rsidP="00287E54">
      <w:pPr>
        <w:spacing w:after="60"/>
        <w:rPr>
          <w:b/>
          <w:bCs/>
          <w:lang w:val="sr-Cyrl-CS"/>
        </w:rPr>
      </w:pPr>
    </w:p>
    <w:p w14:paraId="4A94CC26" w14:textId="77777777" w:rsidR="00EC798E" w:rsidRPr="009B59DB" w:rsidRDefault="00EC798E">
      <w:pPr>
        <w:rPr>
          <w:lang w:val="en-US"/>
        </w:rPr>
      </w:pPr>
    </w:p>
    <w:sectPr w:rsidR="00EC798E" w:rsidRPr="009B59DB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688"/>
    <w:rsid w:val="00036551"/>
    <w:rsid w:val="000F6B41"/>
    <w:rsid w:val="0015241A"/>
    <w:rsid w:val="001A75BA"/>
    <w:rsid w:val="001C4655"/>
    <w:rsid w:val="001D447F"/>
    <w:rsid w:val="00240022"/>
    <w:rsid w:val="00287E54"/>
    <w:rsid w:val="0036648B"/>
    <w:rsid w:val="00370987"/>
    <w:rsid w:val="003C0853"/>
    <w:rsid w:val="00466688"/>
    <w:rsid w:val="0048728F"/>
    <w:rsid w:val="004C48FB"/>
    <w:rsid w:val="0056490E"/>
    <w:rsid w:val="005A602A"/>
    <w:rsid w:val="005C3A7B"/>
    <w:rsid w:val="005D6715"/>
    <w:rsid w:val="005E0CF3"/>
    <w:rsid w:val="0064704A"/>
    <w:rsid w:val="006805BF"/>
    <w:rsid w:val="006A2966"/>
    <w:rsid w:val="006C0619"/>
    <w:rsid w:val="006D68A5"/>
    <w:rsid w:val="006F3BFC"/>
    <w:rsid w:val="00742012"/>
    <w:rsid w:val="0077339D"/>
    <w:rsid w:val="00794EEF"/>
    <w:rsid w:val="007A202F"/>
    <w:rsid w:val="007C3CBC"/>
    <w:rsid w:val="008234A9"/>
    <w:rsid w:val="008D0E3C"/>
    <w:rsid w:val="00900337"/>
    <w:rsid w:val="00916CF4"/>
    <w:rsid w:val="00932BB1"/>
    <w:rsid w:val="00957F4E"/>
    <w:rsid w:val="00972380"/>
    <w:rsid w:val="00983EC2"/>
    <w:rsid w:val="00994E06"/>
    <w:rsid w:val="009B59DB"/>
    <w:rsid w:val="009F16F0"/>
    <w:rsid w:val="00A30668"/>
    <w:rsid w:val="00A77B02"/>
    <w:rsid w:val="00A86DB0"/>
    <w:rsid w:val="00A908BA"/>
    <w:rsid w:val="00AE2DE0"/>
    <w:rsid w:val="00B12D7F"/>
    <w:rsid w:val="00BC3811"/>
    <w:rsid w:val="00C02DD7"/>
    <w:rsid w:val="00C4423F"/>
    <w:rsid w:val="00C6774B"/>
    <w:rsid w:val="00C860BB"/>
    <w:rsid w:val="00C92E24"/>
    <w:rsid w:val="00CE5323"/>
    <w:rsid w:val="00CF76AF"/>
    <w:rsid w:val="00D509EB"/>
    <w:rsid w:val="00D563C6"/>
    <w:rsid w:val="00D822F5"/>
    <w:rsid w:val="00DA188A"/>
    <w:rsid w:val="00DA37F2"/>
    <w:rsid w:val="00DB1C17"/>
    <w:rsid w:val="00DB7719"/>
    <w:rsid w:val="00E56AFA"/>
    <w:rsid w:val="00E85E7C"/>
    <w:rsid w:val="00EC38F8"/>
    <w:rsid w:val="00EC798E"/>
    <w:rsid w:val="00F144B1"/>
    <w:rsid w:val="00F63DBB"/>
    <w:rsid w:val="00F93F0D"/>
    <w:rsid w:val="00F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E5BEA"/>
  <w15:chartTrackingRefBased/>
  <w15:docId w15:val="{B27CD66A-0510-C842-ABFB-5385E8AB1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688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ivana.sunderic</dc:creator>
  <cp:keywords/>
  <cp:lastModifiedBy>Nemanja Dzuverovic</cp:lastModifiedBy>
  <cp:revision>5</cp:revision>
  <dcterms:created xsi:type="dcterms:W3CDTF">2022-02-13T11:04:00Z</dcterms:created>
  <dcterms:modified xsi:type="dcterms:W3CDTF">2022-02-13T21:23:00Z</dcterms:modified>
</cp:coreProperties>
</file>